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8D2" w:rsidRDefault="006A33AD">
      <w:bookmarkStart w:id="0" w:name="_GoBack"/>
      <w:bookmarkEnd w:id="0"/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-1173395</wp:posOffset>
            </wp:positionH>
            <wp:positionV relativeFrom="paragraph">
              <wp:posOffset>-709930</wp:posOffset>
            </wp:positionV>
            <wp:extent cx="10798725" cy="7569200"/>
            <wp:effectExtent l="0" t="0" r="3175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7789" cy="7603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E48D2" w:rsidSect="006A33AD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AD"/>
    <w:rsid w:val="006A33AD"/>
    <w:rsid w:val="00E24D25"/>
    <w:rsid w:val="00FE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4184C-2D7E-4C05-B15A-6980E6EE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EUC Nordvestsjælland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Dan Larsen</dc:creator>
  <cp:keywords/>
  <dc:description/>
  <cp:lastModifiedBy>Tommy Dan Larsen</cp:lastModifiedBy>
  <cp:revision>2</cp:revision>
  <dcterms:created xsi:type="dcterms:W3CDTF">2016-09-28T11:08:00Z</dcterms:created>
  <dcterms:modified xsi:type="dcterms:W3CDTF">2016-09-28T11:08:00Z</dcterms:modified>
</cp:coreProperties>
</file>